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4B407" w14:textId="7316AA4C"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</w:t>
      </w:r>
    </w:p>
    <w:p w14:paraId="0091681B" w14:textId="77777777" w:rsidR="00756A78" w:rsidRDefault="00756A78" w:rsidP="00D83ED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4B5D7E" w14:textId="47902968"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14:paraId="03BD477A" w14:textId="0F528ECF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14:paraId="511DC7F0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14:paraId="7E8C2337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14:paraId="612FFDCC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на </w:t>
      </w:r>
      <w:hyperlink r:id="rId8" w:history="1">
        <w:r w:rsidRPr="00D83EDE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сайт корпорации МСП</w:t>
        </w:r>
      </w:hyperlink>
    </w:p>
    <w:p w14:paraId="09286F07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14:paraId="6F3812F1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553B989E" w14:textId="77777777"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B50823" wp14:editId="5A11C16A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AC2FB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14:paraId="36F7125E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14:paraId="3F886B4D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EEE02F" wp14:editId="781B5146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8949ED" w14:textId="77777777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14:paraId="59BFCE4C" w14:textId="1650413D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14:paraId="143EDDE1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14:paraId="4AD2ACCC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B09E157" wp14:editId="2FC58D61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3BEBF6" w14:textId="77777777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14:paraId="08D7F012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14:paraId="5F21A2C0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19CF57F" wp14:editId="6EAC469C">
            <wp:extent cx="5036139" cy="1301159"/>
            <wp:effectExtent l="38100" t="38100" r="44450" b="323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Аргамак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971" cy="1323077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D9324" w14:textId="7317807C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14:paraId="67A9074F" w14:textId="77777777" w:rsidR="003B1C58" w:rsidRPr="00D83EDE" w:rsidRDefault="003B1C58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5752FD" w14:textId="60AF8863"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14:paraId="75018C25" w14:textId="77777777"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открытия раздела “Рейтинг моего бизнеса” отображается анкета организации, где имеется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скоринговый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балл.</w:t>
      </w:r>
    </w:p>
    <w:p w14:paraId="576A68B1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3780968" wp14:editId="3ECD8478">
            <wp:extent cx="4190659" cy="2386279"/>
            <wp:effectExtent l="38100" t="38100" r="38735" b="400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Аргамак(5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735" cy="238803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3F34E1" w14:textId="77777777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Анкета организации</w:t>
      </w:r>
    </w:p>
    <w:p w14:paraId="1BDC68C4" w14:textId="5CAFEFB2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14:paraId="71ABF68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F1C1D2" wp14:editId="6B93A827">
            <wp:extent cx="3463409" cy="2290923"/>
            <wp:effectExtent l="38100" t="38100" r="4191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0472" cy="232205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D1E66C5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14:paraId="425994F8" w14:textId="79C947EB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данном разделе имеются 4 подраздела, что содержат в себе различные показатели, по которым проводился подсчёт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скорингового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балла.</w:t>
      </w:r>
    </w:p>
    <w:p w14:paraId="01B4BC4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A2624D" wp14:editId="6F16AB0A">
            <wp:extent cx="3695499" cy="2094840"/>
            <wp:effectExtent l="38100" t="38100" r="38735" b="393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1495" cy="2120914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DA681AD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14:paraId="47C97396" w14:textId="77777777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14:paraId="166412A4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298FCFF" wp14:editId="21A5CB4E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82BEC8E" w14:textId="28B3AE10" w:rsidR="00B92969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14:paraId="10295FED" w14:textId="77777777" w:rsidR="00D83EDE" w:rsidRPr="00D83EDE" w:rsidRDefault="00D83EDE" w:rsidP="00D83EDE"/>
    <w:p w14:paraId="0FB0EE23" w14:textId="3A4FF696" w:rsidR="003B1C58" w:rsidRPr="00D83EDE" w:rsidRDefault="00B92969" w:rsidP="00D83EDE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“Информация о бизнесе”</w:t>
      </w:r>
    </w:p>
    <w:p w14:paraId="7FF6D4BC" w14:textId="3D973843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перехода необходимо выбрать раздел </w:t>
      </w:r>
      <w:r w:rsidR="003276AF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вертикальном меню,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левой части страницы блока.</w:t>
      </w:r>
    </w:p>
    <w:p w14:paraId="3B4C3B4A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09A8CF9" wp14:editId="6C3DDAD4">
            <wp:extent cx="4192658" cy="1214548"/>
            <wp:effectExtent l="38100" t="38100" r="36830" b="431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1902" cy="1246194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68B5D9F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"Информация о бизнесе"</w:t>
      </w:r>
    </w:p>
    <w:p w14:paraId="5B939180" w14:textId="0BA74D5A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При открытии данного раздела, по умолчанию нам открывается пункт</w:t>
      </w:r>
      <w:r w:rsid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 Заявка для получения итогового рейтинга бизнеса”.</w:t>
      </w:r>
    </w:p>
    <w:p w14:paraId="4741B557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CAAF08" wp14:editId="14C087BB">
            <wp:extent cx="4219974" cy="1550406"/>
            <wp:effectExtent l="38100" t="38100" r="34925" b="374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аявки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781" cy="15749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DA57E7" w14:textId="2C4F3D8E" w:rsidR="003B1C58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Вертикальное меню </w:t>
      </w:r>
    </w:p>
    <w:p w14:paraId="1AD6BE4D" w14:textId="5005DEAE" w:rsidR="00B92969" w:rsidRPr="00D83EDE" w:rsidRDefault="00B92969" w:rsidP="00D83EDE">
      <w:pPr>
        <w:pStyle w:val="4"/>
        <w:numPr>
          <w:ilvl w:val="0"/>
          <w:numId w:val="0"/>
        </w:numPr>
        <w:spacing w:line="360" w:lineRule="auto"/>
        <w:ind w:left="864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14:paraId="3B4F5BBA" w14:textId="77777777" w:rsidR="00B92969" w:rsidRPr="00D83EDE" w:rsidRDefault="00B92969" w:rsidP="00D83EDE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CC64D01" wp14:editId="1E84E7D2">
            <wp:extent cx="3263900" cy="2679503"/>
            <wp:effectExtent l="38100" t="38100" r="31750" b="450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2161" cy="270270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7EBA8C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“Заявка для получения итогового рейтинга бизнеса”</w:t>
      </w:r>
    </w:p>
    <w:p w14:paraId="0EC76DBF" w14:textId="5C8F213A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Большинство полей в данном разделе можно редактировать путём нажатия на поле и введения значений вручную. </w:t>
      </w:r>
    </w:p>
    <w:p w14:paraId="13C9E69F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BBE2F90" wp14:editId="209E6A0B">
            <wp:extent cx="3895151" cy="785692"/>
            <wp:effectExtent l="38100" t="38100" r="41910" b="400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1490" cy="799073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A11803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14:paraId="1622F20D" w14:textId="211BA98D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чекбокс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 соглашении использования персональных данных и нажать кнопку отправить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14:paraId="55AC90B9" w14:textId="77777777" w:rsidR="00B92969" w:rsidRPr="00D83EDE" w:rsidRDefault="00B92969" w:rsidP="00D83EDE">
      <w:pPr>
        <w:pStyle w:val="a9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A2A0AA7" wp14:editId="223B2EA8">
            <wp:extent cx="3870944" cy="813498"/>
            <wp:effectExtent l="38100" t="38100" r="41275" b="3746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2371" cy="83061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C15127" w14:textId="53799E13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14:paraId="7BB21DD5" w14:textId="7B2F79E6" w:rsidR="003B1C58" w:rsidRPr="00D83EDE" w:rsidRDefault="003B1C58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B7DC8F" w14:textId="77777777" w:rsidR="003B1C58" w:rsidRPr="00D83EDE" w:rsidRDefault="003B1C58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18DC3E" w14:textId="65F73503"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Функционал согласования заявки на расчёт скоринга</w:t>
      </w:r>
    </w:p>
    <w:p w14:paraId="168070EC" w14:textId="08B3913F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14:paraId="5878BC9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C6D819D" wp14:editId="67B2FAF6">
            <wp:extent cx="3450740" cy="2147539"/>
            <wp:effectExtent l="38100" t="38100" r="41910" b="3746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7665" cy="2182966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E6CE4F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Подсказка после отправки</w:t>
      </w:r>
    </w:p>
    <w:p w14:paraId="7385790C" w14:textId="77777777"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Пользователь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(Субъект МСП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>выбрав соответствующий раздел) или кликнув на само уведомление.</w:t>
      </w:r>
    </w:p>
    <w:p w14:paraId="6281C515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55781C15" wp14:editId="288ACBD5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29D0F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14:paraId="73000789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D88A577" wp14:editId="4A7093DD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6F667" w14:textId="5BE56C76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16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</w:p>
    <w:p w14:paraId="79447015" w14:textId="77777777" w:rsidR="00B92969" w:rsidRPr="00D83EDE" w:rsidRDefault="00B92969" w:rsidP="00AD1878">
      <w:pPr>
        <w:pStyle w:val="2"/>
        <w:numPr>
          <w:ilvl w:val="0"/>
          <w:numId w:val="0"/>
        </w:num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  <w:lang w:val="ru"/>
        </w:rPr>
        <w:lastRenderedPageBreak/>
        <w:t>6. Функционал сотрудников ОИП</w:t>
      </w:r>
    </w:p>
    <w:p w14:paraId="5E3152F4" w14:textId="2BEFAAAB" w:rsidR="003B1C5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  <w:lang w:val="ru"/>
        </w:rPr>
      </w:pP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6.1 </w:t>
      </w:r>
      <w:r w:rsidR="003B1C58" w:rsidRPr="00D83EDE">
        <w:rPr>
          <w:rFonts w:ascii="Times New Roman" w:hAnsi="Times New Roman" w:cs="Times New Roman"/>
          <w:b/>
          <w:color w:val="000000" w:themeColor="text1"/>
          <w:lang w:val="ru"/>
        </w:rPr>
        <w:t>Функционал работы с системой ЛК РОИВ</w:t>
      </w: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 </w:t>
      </w:r>
    </w:p>
    <w:p w14:paraId="1F762646" w14:textId="114510FD" w:rsidR="00B92969" w:rsidRPr="00D83EDE" w:rsidRDefault="003B1C58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П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ереходим в </w:t>
      </w:r>
      <w:hyperlink r:id="rId25">
        <w:r w:rsidR="00B92969" w:rsidRPr="00D83EDE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ru"/>
          </w:rPr>
          <w:t>ЛК РОИВ</w:t>
        </w:r>
      </w:hyperlink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 и авторизуемся под учётной записью сотрудника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ОИП.</w:t>
      </w:r>
    </w:p>
    <w:p w14:paraId="12A70E1E" w14:textId="77777777" w:rsidR="00B92969" w:rsidRPr="00D83EDE" w:rsidRDefault="00B92969" w:rsidP="00D83EDE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авторизации сотрудник ОИП стартовой станицей видит карточку своей организации. </w:t>
      </w:r>
    </w:p>
    <w:p w14:paraId="2DD561B4" w14:textId="77777777" w:rsidR="00B92969" w:rsidRPr="00D83EDE" w:rsidRDefault="00B92969" w:rsidP="00D83EDE">
      <w:pPr>
        <w:pStyle w:val="a9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67C5CE7" wp14:editId="4F046977">
            <wp:extent cx="4656459" cy="2548982"/>
            <wp:effectExtent l="38100" t="38100" r="42545" b="419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3705" cy="2558422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11F0D5" w14:textId="322C089E" w:rsidR="00B92969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сотрудника ОИП</w:t>
      </w:r>
    </w:p>
    <w:p w14:paraId="5E536F76" w14:textId="77777777" w:rsidR="00D83EDE" w:rsidRPr="00D83EDE" w:rsidRDefault="00D83EDE" w:rsidP="00D83EDE"/>
    <w:p w14:paraId="78CD2A70" w14:textId="71E20066" w:rsidR="00D83EDE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6.2 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Отображение у</w:t>
      </w:r>
      <w:r w:rsidRPr="00D83EDE">
        <w:rPr>
          <w:rFonts w:ascii="Times New Roman" w:hAnsi="Times New Roman" w:cs="Times New Roman"/>
          <w:b/>
          <w:color w:val="000000" w:themeColor="text1"/>
        </w:rPr>
        <w:t>ведомлени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й</w:t>
      </w:r>
    </w:p>
    <w:p w14:paraId="5DC48A15" w14:textId="07C11BAB" w:rsidR="00B92969" w:rsidRPr="00D83EDE" w:rsidRDefault="00B92969" w:rsidP="00D83EDE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В ЛК РОИВ приходит уведомление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 поступлении заявки на расчёт скоринга. Где есть активные ссылки на карточку организации и заявку.</w:t>
      </w:r>
    </w:p>
    <w:p w14:paraId="57F23FAA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2AA5A5" wp14:editId="1079F801">
            <wp:extent cx="4590774" cy="685165"/>
            <wp:effectExtent l="38100" t="38100" r="32385" b="387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Уведомление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7"/>
                    <a:stretch/>
                  </pic:blipFill>
                  <pic:spPr bwMode="auto">
                    <a:xfrm>
                      <a:off x="0" y="0"/>
                      <a:ext cx="4681831" cy="69875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56742" w14:textId="5534E29A" w:rsid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Активные ссылки в уведомлении</w:t>
      </w:r>
    </w:p>
    <w:p w14:paraId="68E6054F" w14:textId="77777777" w:rsidR="00D83EDE" w:rsidRPr="00D83EDE" w:rsidRDefault="00D83EDE" w:rsidP="00D83EDE"/>
    <w:p w14:paraId="5E7E564D" w14:textId="063630AF" w:rsidR="00B9296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6.3 Переход в карточку организации Субъекта МСП</w:t>
      </w:r>
    </w:p>
    <w:p w14:paraId="1F17E4A9" w14:textId="49277B7D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Выбрать раздел “Заявки на расчёт скоринга” в вертикальном меню расположенным в левой части страницы </w:t>
      </w:r>
    </w:p>
    <w:p w14:paraId="72ABF35E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966C999" wp14:editId="4450BC4C">
            <wp:extent cx="3245084" cy="1846456"/>
            <wp:effectExtent l="38100" t="38100" r="31750" b="336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22508" cy="1890510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49A46465" w14:textId="34AE201D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19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 раздел "Заявки на расчёт скоринга" </w:t>
      </w:r>
    </w:p>
    <w:p w14:paraId="42AC4B49" w14:textId="4C85C1C4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того, чтобы перейти в карточку организации Субъекта МСП необходимо нажать на надпись в столбце “Субъект МСП”.</w:t>
      </w:r>
    </w:p>
    <w:p w14:paraId="66D10C21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EEABD7F" wp14:editId="4A300D4A">
            <wp:extent cx="3367513" cy="1526990"/>
            <wp:effectExtent l="38100" t="38100" r="36195" b="355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34749" cy="1557478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7CCB3B4E" w14:textId="3E01B06A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Функционал перехода в карточку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убъект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МСП</w:t>
      </w:r>
    </w:p>
    <w:p w14:paraId="1BAF2011" w14:textId="4BEF4197" w:rsidR="00B92969" w:rsidRPr="00D83EDE" w:rsidRDefault="008D0398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З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аявки имеют следующие статусы: </w:t>
      </w:r>
    </w:p>
    <w:p w14:paraId="286DE20D" w14:textId="1E5AFC63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Новая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– заявка отправлена 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сотрудникам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ОИП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находится в общем реестре заявок региона; </w:t>
      </w:r>
    </w:p>
    <w:p w14:paraId="1A85D734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работе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– в данный момент заявку уже просматривает один из сотрудников ОИП; </w:t>
      </w:r>
    </w:p>
    <w:p w14:paraId="1B9DAE80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Согласована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 – заявка была согласована и данные отобразились в анкете;</w:t>
      </w:r>
    </w:p>
    <w:p w14:paraId="0B3C185B" w14:textId="181CCD7C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доработке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 – заявка отклонена</w:t>
      </w:r>
      <w:r w:rsidR="003C4CE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отправлена субъекту МСП на доработку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6F15C8EF" w14:textId="77777777" w:rsidR="003C3EDA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Рассчитан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– заявка согласована и пересчитан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скоринговый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балл.</w:t>
      </w:r>
    </w:p>
    <w:p w14:paraId="1B7F02D9" w14:textId="268CE613" w:rsidR="00B92969" w:rsidRPr="00D83EDE" w:rsidRDefault="003C3EDA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53FB497" wp14:editId="52AB02F9">
            <wp:extent cx="3324269" cy="2018371"/>
            <wp:effectExtent l="0" t="0" r="317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438" cy="20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ACD8" w14:textId="653B7BBF" w:rsidR="003C3EDA" w:rsidRPr="00D83EDE" w:rsidRDefault="003C3EDA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 21. Пример статусов</w:t>
      </w:r>
    </w:p>
    <w:p w14:paraId="06633402" w14:textId="77777777" w:rsidR="003C3EDA" w:rsidRPr="00D83EDE" w:rsidRDefault="003C3EDA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A08247" w14:textId="6DFE07C9" w:rsidR="0092035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6.4 Переход в анкету Субъекта МСП</w:t>
      </w:r>
    </w:p>
    <w:p w14:paraId="1ABCAA53" w14:textId="456D9B2F" w:rsidR="00B92969" w:rsidRPr="00D83EDE" w:rsidRDefault="0092035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карточки субъекта МСП, необходимо п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ерейти в анкету путём нажатия на </w:t>
      </w:r>
      <w:proofErr w:type="spellStart"/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скоринговый</w:t>
      </w:r>
      <w:proofErr w:type="spellEnd"/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 или на активную ссылку “Анкета Субъекта МСП”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2DEFBBB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06A892" wp14:editId="67A8F73F">
            <wp:extent cx="4714461" cy="1645734"/>
            <wp:effectExtent l="38100" t="38100" r="35560" b="438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20445"/>
                    <a:stretch/>
                  </pic:blipFill>
                  <pic:spPr bwMode="auto">
                    <a:xfrm>
                      <a:off x="0" y="0"/>
                      <a:ext cx="4810376" cy="167921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C1D02" w14:textId="18E73C8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активных ссылок на анкету Субъекта МСП</w:t>
      </w:r>
    </w:p>
    <w:p w14:paraId="7A09FACE" w14:textId="77777777" w:rsidR="008D0398" w:rsidRPr="00D83EDE" w:rsidRDefault="008D0398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66167D" w14:textId="56743EBB" w:rsidR="008D039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6.5 </w:t>
      </w:r>
      <w:r w:rsidR="003276AF">
        <w:rPr>
          <w:rFonts w:ascii="Times New Roman" w:hAnsi="Times New Roman" w:cs="Times New Roman"/>
          <w:b/>
          <w:color w:val="000000" w:themeColor="text1"/>
        </w:rPr>
        <w:t>Стадии скоринга</w:t>
      </w:r>
      <w:r w:rsidRPr="00D83EDE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26DFE515" w14:textId="0E678589" w:rsidR="00B92969" w:rsidRPr="00D83EDE" w:rsidRDefault="008D0398" w:rsidP="00D83E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Существуют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стадии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расчёта скоринга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2D5B956" w14:textId="14BA28D8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предварительный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BFA2C46" w14:textId="3336FD8D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90B33A0" w14:textId="5F301C11" w:rsidR="00E90E61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скоринг.</w:t>
      </w:r>
    </w:p>
    <w:p w14:paraId="53B1965C" w14:textId="0D97F378" w:rsidR="00161940" w:rsidRDefault="00161940" w:rsidP="001619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63FB2B" w14:textId="77777777" w:rsidR="00161940" w:rsidRPr="00161940" w:rsidRDefault="00161940" w:rsidP="001619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64211B" w14:textId="6ED73AA5" w:rsidR="00B92969" w:rsidRPr="00D83EDE" w:rsidRDefault="00B92969" w:rsidP="00D83EDE">
      <w:pPr>
        <w:pStyle w:val="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Предварительный </w:t>
      </w:r>
      <w:proofErr w:type="spellStart"/>
      <w:r w:rsidRP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прескоринг</w:t>
      </w:r>
      <w:proofErr w:type="spellEnd"/>
      <w:r w:rsid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</w:p>
    <w:p w14:paraId="7A56F7C6" w14:textId="4C25C114" w:rsidR="00B92969" w:rsidRPr="00D83EDE" w:rsidRDefault="00D83EDE" w:rsidP="00D83EDE">
      <w:pPr>
        <w:pStyle w:val="a3"/>
        <w:spacing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Субъект МСП не заполнил анкету и не отправил заявку</w:t>
      </w:r>
      <w:r w:rsidR="00AF0B34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, по имеющимся данным проводиться предварительная оценка.</w:t>
      </w:r>
    </w:p>
    <w:p w14:paraId="756C6794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6AB760F" wp14:editId="11D906BC">
            <wp:extent cx="3257810" cy="2192144"/>
            <wp:effectExtent l="38100" t="38100" r="44450" b="431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атус 1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1460" r="7217" b="42378"/>
                    <a:stretch/>
                  </pic:blipFill>
                  <pic:spPr bwMode="auto">
                    <a:xfrm>
                      <a:off x="0" y="0"/>
                      <a:ext cx="3344577" cy="2250528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E9452" w14:textId="009AFDEC" w:rsidR="00B92969" w:rsidRPr="00D83EDE" w:rsidRDefault="00B92969" w:rsidP="00D83EDE">
      <w:pPr>
        <w:pStyle w:val="a9"/>
        <w:spacing w:line="36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F0B34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3276A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Карточка компании в ЛК Субъекта МСП на стадии предварительный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</w:p>
    <w:p w14:paraId="6CF6FA3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9B990B" wp14:editId="2DC6A9D6">
            <wp:extent cx="4225686" cy="1099324"/>
            <wp:effectExtent l="38100" t="38100" r="41910" b="438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К РОИВ анкета Субъекта. ППс(1)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 b="58980"/>
                    <a:stretch/>
                  </pic:blipFill>
                  <pic:spPr bwMode="auto">
                    <a:xfrm>
                      <a:off x="0" y="0"/>
                      <a:ext cx="4441348" cy="115542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AF5C3" w14:textId="484B52A0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3276AF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Анкета Субъекта МСП в ЛК РОИВ на стадии предварительный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</w:p>
    <w:p w14:paraId="25E32092" w14:textId="51287E19" w:rsidR="00B92969" w:rsidRPr="00D83EDE" w:rsidRDefault="00B92969" w:rsidP="00D83E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данной стадии сотрудники ОИП не могут согласовать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анкетные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данные Субъекта МСП. Для того чтобы получить возможность согласования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анкетные данные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необходимо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верифицировать показатели для расчета </w:t>
      </w:r>
      <w:proofErr w:type="spellStart"/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прескоринга</w:t>
      </w:r>
      <w:proofErr w:type="spellEnd"/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gramStart"/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нажать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51AC" w:rsidRPr="005C51AC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5C51AC">
        <w:rPr>
          <w:rFonts w:ascii="Times New Roman" w:hAnsi="Times New Roman" w:cs="Times New Roman"/>
          <w:color w:val="000000" w:themeColor="text1"/>
          <w:sz w:val="24"/>
          <w:szCs w:val="24"/>
        </w:rPr>
        <w:t>Пересчитать</w:t>
      </w:r>
      <w:proofErr w:type="gramEnd"/>
      <w:r w:rsidR="005C5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C51AC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="00DC1E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 данную кнопку 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>статус субъекта МСП будет переведен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стадию “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”.</w:t>
      </w:r>
    </w:p>
    <w:p w14:paraId="156535A4" w14:textId="481F5899" w:rsidR="00B92969" w:rsidRPr="00D83EDE" w:rsidRDefault="00DC1E6F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596CFAD" wp14:editId="2A355BCE">
            <wp:extent cx="4344213" cy="4164036"/>
            <wp:effectExtent l="38100" t="38100" r="37465" b="463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мена кнопок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771" cy="417223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B6BEAA" w14:textId="1E26FD7C" w:rsidR="00AF0B34" w:rsidRPr="003276AF" w:rsidRDefault="00AF0B34" w:rsidP="00D83EDE">
      <w:pPr>
        <w:spacing w:line="360" w:lineRule="auto"/>
        <w:ind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instrText xml:space="preserve"> SEQ Рисунок \* ARABIC </w:instrText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Pr="003276AF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2</w:t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end"/>
      </w:r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5. Функционал перевода анкеты Субъекта МСП в стадию </w:t>
      </w:r>
      <w:proofErr w:type="spellStart"/>
      <w:r w:rsidRPr="003276A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прескоринг</w:t>
      </w:r>
      <w:proofErr w:type="spellEnd"/>
    </w:p>
    <w:p w14:paraId="12AC70E1" w14:textId="5E05294B" w:rsidR="00B92969" w:rsidRPr="00D83EDE" w:rsidRDefault="00B92969" w:rsidP="00161940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Прескоринг</w:t>
      </w:r>
      <w:proofErr w:type="spellEnd"/>
      <w:r w:rsidR="001619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C731537" w14:textId="77777777" w:rsidR="00B92969" w:rsidRPr="00D83EDE" w:rsidRDefault="00B92969" w:rsidP="00D83EDE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Субъект заполнил анкету и отправил заявку</w:t>
      </w:r>
    </w:p>
    <w:p w14:paraId="6601E8FF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8743DB" wp14:editId="23895955">
            <wp:extent cx="3194196" cy="2006017"/>
            <wp:effectExtent l="38100" t="38100" r="44450" b="387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атус 2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11168" r="6360" b="43932"/>
                    <a:stretch/>
                  </pic:blipFill>
                  <pic:spPr bwMode="auto">
                    <a:xfrm>
                      <a:off x="0" y="0"/>
                      <a:ext cx="3236432" cy="203254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46EF4" w14:textId="1D2F97E2" w:rsidR="00B92969" w:rsidRPr="00D83EDE" w:rsidRDefault="00B92969" w:rsidP="00D83EDE">
      <w:pPr>
        <w:pStyle w:val="a9"/>
        <w:spacing w:line="36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F0B34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Карточка компании в ЛК Субъекта МСП на стадии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</w:p>
    <w:p w14:paraId="57D6F149" w14:textId="013A1A84" w:rsidR="00E90E61" w:rsidRPr="00D83EDE" w:rsidRDefault="00E90E61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696AA51" wp14:editId="666841C3">
            <wp:extent cx="3513068" cy="1059365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47" cy="11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2E02" w14:textId="37D154AF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E90E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27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Анкета Субъекта МСП в ЛК РОИВ на стадии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прескоринг</w:t>
      </w:r>
      <w:proofErr w:type="spellEnd"/>
    </w:p>
    <w:p w14:paraId="56C29B18" w14:textId="77777777" w:rsidR="00161940" w:rsidRPr="00D83EDE" w:rsidRDefault="00161940" w:rsidP="00161940">
      <w:pPr>
        <w:pStyle w:val="4"/>
        <w:numPr>
          <w:ilvl w:val="0"/>
          <w:numId w:val="0"/>
        </w:numPr>
        <w:spacing w:line="360" w:lineRule="auto"/>
        <w:ind w:left="86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3) Скоринг </w:t>
      </w:r>
    </w:p>
    <w:p w14:paraId="02C4D62B" w14:textId="29935608" w:rsidR="00161940" w:rsidRPr="00D83EDE" w:rsidRDefault="008567A6" w:rsidP="008567A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6194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пользователь заполнил анкету, отправил заявку, и после принятия ему рассчитали скоринг, стадия меняется на скоринг и доступна более детальная информация о предоставлении государственной поддержки</w:t>
      </w:r>
    </w:p>
    <w:p w14:paraId="5458D90E" w14:textId="77777777" w:rsidR="00161940" w:rsidRPr="00D83EDE" w:rsidRDefault="00161940" w:rsidP="00161940">
      <w:pPr>
        <w:pStyle w:val="a3"/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7EECC6" wp14:editId="3EBE1370">
            <wp:extent cx="2914325" cy="1898798"/>
            <wp:effectExtent l="38100" t="38100" r="32385" b="317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тус 3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10592" r="6681" b="43127"/>
                    <a:stretch/>
                  </pic:blipFill>
                  <pic:spPr bwMode="auto">
                    <a:xfrm>
                      <a:off x="0" y="0"/>
                      <a:ext cx="2964831" cy="193170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D915" w14:textId="76B4F5C6" w:rsidR="00161940" w:rsidRPr="00D83EDE" w:rsidRDefault="00161940" w:rsidP="00161940">
      <w:pPr>
        <w:pStyle w:val="a9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276AF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Карточка компании в ЛК Субъекта МСП на стадии скоринг</w:t>
      </w:r>
    </w:p>
    <w:p w14:paraId="6313FA28" w14:textId="77777777" w:rsidR="00161940" w:rsidRPr="00D83EDE" w:rsidRDefault="00161940" w:rsidP="00161940">
      <w:pPr>
        <w:keepNext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567A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F17E7E0" wp14:editId="39059A1D">
            <wp:extent cx="3468958" cy="855616"/>
            <wp:effectExtent l="38100" t="38100" r="36830" b="336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оринг анкета.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53"/>
                    <a:stretch/>
                  </pic:blipFill>
                  <pic:spPr bwMode="auto">
                    <a:xfrm>
                      <a:off x="0" y="0"/>
                      <a:ext cx="3603524" cy="888807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0B05E" w14:textId="1FA3E622" w:rsidR="00161940" w:rsidRPr="00D83EDE" w:rsidRDefault="00161940" w:rsidP="00161940">
      <w:pPr>
        <w:keepNext/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Рисунок </w:t>
      </w:r>
      <w:r w:rsidR="003276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29</w:t>
      </w: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Анкета Субъекта МСП в ЛК РОИВ на стадии скоринг</w:t>
      </w:r>
    </w:p>
    <w:p w14:paraId="74AA9C95" w14:textId="7AAB85D0" w:rsidR="00AC63D0" w:rsidRDefault="00AC63D0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396DDB" w14:textId="3338369D" w:rsidR="008567A6" w:rsidRDefault="008567A6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93E687" w14:textId="5AFF7314" w:rsidR="008567A6" w:rsidRDefault="008567A6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EE9C49" w14:textId="20EE6414" w:rsidR="008567A6" w:rsidRDefault="008567A6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8218A5" w14:textId="77777777" w:rsidR="008567A6" w:rsidRPr="00D83EDE" w:rsidRDefault="008567A6" w:rsidP="00D83ED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178EE3" w14:textId="1C03A905" w:rsidR="00AC63D0" w:rsidRPr="00161940" w:rsidRDefault="00B92969" w:rsidP="00161940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6.6 Проверка изменённых данных</w:t>
      </w:r>
    </w:p>
    <w:p w14:paraId="7CF3A4A4" w14:textId="7E743E41" w:rsidR="00AC63D0" w:rsidRPr="00D83EDE" w:rsidRDefault="00B92969" w:rsidP="00D83EDE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Для того, чтобы согласовать </w:t>
      </w:r>
      <w:r w:rsidR="00E90E61"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заявку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необходимо развернуть поле, где отображаются изменения внесённые Субъектом МСП путём нажатия на значок </w:t>
      </w:r>
      <w:r w:rsidRPr="00D83EDE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7AFF6C2" wp14:editId="1B8D6FDB">
            <wp:extent cx="119077" cy="129168"/>
            <wp:effectExtent l="38100" t="38100" r="33655" b="361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7977" cy="13882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</w:p>
    <w:p w14:paraId="21CC3E1B" w14:textId="77777777" w:rsidR="00B92969" w:rsidRPr="00D83EDE" w:rsidRDefault="00B92969" w:rsidP="00D83E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5546434" wp14:editId="3194D763">
            <wp:extent cx="3908919" cy="2130949"/>
            <wp:effectExtent l="38100" t="38100" r="34925" b="412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775"/>
                    <a:stretch/>
                  </pic:blipFill>
                  <pic:spPr bwMode="auto">
                    <a:xfrm>
                      <a:off x="0" y="0"/>
                      <a:ext cx="3908919" cy="21309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0896" w14:textId="5B1F369D" w:rsidR="00AC63D0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Рисунок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30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Анкета Субъекта МСП </w:t>
      </w:r>
    </w:p>
    <w:p w14:paraId="1BBC23C0" w14:textId="3036D2B6" w:rsidR="00B92969" w:rsidRPr="001A6B85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6.6.</w:t>
      </w:r>
      <w:r w:rsidR="001A6B85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Провер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изменённы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</w:t>
      </w: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данны</w:t>
      </w:r>
      <w:r w:rsidR="00AC63D0"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</w:t>
      </w:r>
    </w:p>
    <w:p w14:paraId="1BB44DE6" w14:textId="3A0CCCF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данном поле отображаются </w:t>
      </w:r>
      <w:r w:rsidR="00E90E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все поля,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которых были внесены изменения. После наименования поля следует отображение старых значений, а затем новых. Также имеется возможность проверки полей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F1D3F87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17C928" wp14:editId="0123CAC5">
            <wp:extent cx="4312439" cy="1205403"/>
            <wp:effectExtent l="38100" t="38100" r="43815" b="393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2" t="18301" r="1471"/>
                    <a:stretch/>
                  </pic:blipFill>
                  <pic:spPr bwMode="auto">
                    <a:xfrm>
                      <a:off x="0" y="0"/>
                      <a:ext cx="4325324" cy="120900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B091D" w14:textId="465D14D6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31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кнопки "Проверить"</w:t>
      </w:r>
    </w:p>
    <w:p w14:paraId="12E70A0C" w14:textId="04C6AA5C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нажатия на кнопку “Проверить” будет проводиться верификация сайта/страницы с дальнейшим отображением результата проверки</w:t>
      </w:r>
      <w:r w:rsidR="00AC63D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если сайт имеет статус “Неактивен”, то это 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может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явля</w:t>
      </w:r>
      <w:r w:rsidR="00661B61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ться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основанием для отказа в согласовании заявки</w:t>
      </w:r>
      <w:r w:rsidR="00EF2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(также сотрудник ОИП может проверить сайт/страницу вручную)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4791B8B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AE1C506" wp14:editId="14C08FD9">
            <wp:extent cx="4829362" cy="621725"/>
            <wp:effectExtent l="38100" t="38100" r="34925" b="387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рин. Сайт - Неактивен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18618" r="1286" b="48109"/>
                    <a:stretch/>
                  </pic:blipFill>
                  <pic:spPr bwMode="auto">
                    <a:xfrm>
                      <a:off x="0" y="0"/>
                      <a:ext cx="5011951" cy="64523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26B46" w14:textId="2FE44447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Рисунок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32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отрицательного статуса проверки</w:t>
      </w:r>
    </w:p>
    <w:p w14:paraId="2A1677E7" w14:textId="02F2C8B2" w:rsidR="00B92969" w:rsidRPr="00D83EDE" w:rsidRDefault="00661B61" w:rsidP="00D83EDE">
      <w:pPr>
        <w:spacing w:line="360" w:lineRule="auto"/>
        <w:ind w:firstLine="709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случае, если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сайт имеет статус “Активен”,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можно ознакомиться с результатом проверки (Путём нажатия на активную ссылку “Результат проверки”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5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кнопки отображается активная ссылка на скачивание скриншота (который был сделан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момент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верификации)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029263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0325CDD" wp14:editId="3312A8D2">
            <wp:extent cx="5099110" cy="876300"/>
            <wp:effectExtent l="38100" t="38100" r="44450" b="381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7" t="15459" r="1978" b="43639"/>
                    <a:stretch/>
                  </pic:blipFill>
                  <pic:spPr bwMode="auto">
                    <a:xfrm>
                      <a:off x="0" y="0"/>
                      <a:ext cx="5305242" cy="9117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B1501" w14:textId="39E862A6" w:rsidR="00AC63D0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33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Расположение активной ссылки </w:t>
      </w:r>
    </w:p>
    <w:p w14:paraId="3AD7706E" w14:textId="5A60257D" w:rsidR="00B92969" w:rsidRPr="00D83EDE" w:rsidRDefault="00EF4D3D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ункционал применим и 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данным интеллектуальной собственности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7600F1DE" w14:textId="77777777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Проверить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1D4BBD8C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AFA379" wp14:editId="059CE469">
            <wp:extent cx="4989680" cy="561975"/>
            <wp:effectExtent l="38100" t="38100" r="40005" b="349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4" t="18358" r="1229" b="48566"/>
                    <a:stretch/>
                  </pic:blipFill>
                  <pic:spPr bwMode="auto">
                    <a:xfrm>
                      <a:off x="0" y="0"/>
                      <a:ext cx="5171464" cy="5824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36CE9" w14:textId="506A43D9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34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Расположение кнопки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"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Проверить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"</w:t>
      </w:r>
    </w:p>
    <w:p w14:paraId="7EF41FC1" w14:textId="77777777" w:rsidR="00AC63D0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Получить статус проверки</w:t>
      </w:r>
      <w:r w:rsidR="00AC63D0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(“Зарегистрирован”, “Не зарегистрирован”). </w:t>
      </w:r>
    </w:p>
    <w:p w14:paraId="20AB1A6C" w14:textId="2C3CEDCF" w:rsidR="00B92969" w:rsidRPr="00D83EDE" w:rsidRDefault="00AC63D0" w:rsidP="00D83EDE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- </w:t>
      </w:r>
      <w:r w:rsidR="0085189B">
        <w:rPr>
          <w:rFonts w:ascii="Times New Roman" w:hAnsi="Times New Roman" w:cs="Times New Roman"/>
          <w:color w:val="000000" w:themeColor="text1"/>
          <w:sz w:val="24"/>
          <w:szCs w:val="24"/>
        </w:rPr>
        <w:t>если номер имеет статус “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Не зарегистрирован”, то это является основанием для отказа в согласовании заявки</w:t>
      </w:r>
      <w:r w:rsidR="00237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(также сотрудник ОИП может проверить </w:t>
      </w:r>
      <w:bookmarkStart w:id="0" w:name="_GoBack"/>
      <w:bookmarkEnd w:id="0"/>
      <w:r w:rsidR="0023710B">
        <w:rPr>
          <w:rFonts w:ascii="Times New Roman" w:hAnsi="Times New Roman" w:cs="Times New Roman"/>
          <w:color w:val="000000" w:themeColor="text1"/>
          <w:sz w:val="24"/>
          <w:szCs w:val="24"/>
        </w:rPr>
        <w:t>наличие интеллектуальной собственности вручную)</w:t>
      </w:r>
      <w:r w:rsidR="00EF4D3D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F2153F6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C3A18D" wp14:editId="2BF88D54">
            <wp:extent cx="4846413" cy="570554"/>
            <wp:effectExtent l="38100" t="38100" r="30480" b="393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рин. Номер - Не зарегистрирован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18824" r="1550" b="51933"/>
                    <a:stretch/>
                  </pic:blipFill>
                  <pic:spPr bwMode="auto">
                    <a:xfrm>
                      <a:off x="0" y="0"/>
                      <a:ext cx="4966607" cy="58470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EDD16" w14:textId="789BB87D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35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отрицательного статуса проверки</w:t>
      </w:r>
    </w:p>
    <w:p w14:paraId="15944ADE" w14:textId="0C74BA54" w:rsidR="00B92969" w:rsidRPr="00D83EDE" w:rsidRDefault="00AC63D0" w:rsidP="00D83EDE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- 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если номер имеет статус “Зарегистрирован”, можно продолжить проверку изменений и перейти к следующему пункту.</w:t>
      </w:r>
    </w:p>
    <w:p w14:paraId="7508F12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F8FBEEF" wp14:editId="4BD41E44">
            <wp:extent cx="4939867" cy="627390"/>
            <wp:effectExtent l="38100" t="38100" r="38735" b="330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2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8848" r="1122" b="47993"/>
                    <a:stretch/>
                  </pic:blipFill>
                  <pic:spPr bwMode="auto">
                    <a:xfrm>
                      <a:off x="0" y="0"/>
                      <a:ext cx="5018478" cy="63737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74797" w14:textId="647768E9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36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Получение положительного статуса проверки</w:t>
      </w:r>
    </w:p>
    <w:p w14:paraId="5CB25B00" w14:textId="49DC8768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Нажать на активную ссылку “Результат проверки”</w:t>
      </w:r>
      <w:r w:rsidR="00D83ED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знакомиться с результатом проверки</w:t>
      </w:r>
    </w:p>
    <w:p w14:paraId="4159EC7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91D4FD7" wp14:editId="0682A4BC">
            <wp:extent cx="4865657" cy="865149"/>
            <wp:effectExtent l="38100" t="38100" r="36830" b="3683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4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3526" r="1122" b="43640"/>
                    <a:stretch/>
                  </pic:blipFill>
                  <pic:spPr bwMode="auto">
                    <a:xfrm>
                      <a:off x="0" y="0"/>
                      <a:ext cx="4957106" cy="88140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9A4D6" w14:textId="0064FA00" w:rsid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37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активной ссылки</w:t>
      </w:r>
    </w:p>
    <w:p w14:paraId="3CD78DA5" w14:textId="77777777" w:rsidR="008567A6" w:rsidRPr="00D83EDE" w:rsidRDefault="008567A6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0CF8F6F5" w14:textId="3DF879C9" w:rsidR="00D83EDE" w:rsidRPr="008567A6" w:rsidRDefault="00B92969" w:rsidP="008567A6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6.7 Процесс согласования изменённых данных</w:t>
      </w:r>
    </w:p>
    <w:p w14:paraId="765AC987" w14:textId="77777777" w:rsidR="00B92969" w:rsidRPr="001A6B85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6.7.1 Функционал отклонения заявки</w:t>
      </w:r>
    </w:p>
    <w:p w14:paraId="13F248F1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При отклонении необходимо написать комментарий и нажать на кнопку “Отклонить” (Написание комментария является обязательным).</w:t>
      </w:r>
    </w:p>
    <w:p w14:paraId="50E4F3A2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9EA6CE0" wp14:editId="762CD89F">
            <wp:extent cx="5014151" cy="1523071"/>
            <wp:effectExtent l="38100" t="38100" r="40640" b="393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арый-.pn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7" t="52237" b="15868"/>
                    <a:stretch/>
                  </pic:blipFill>
                  <pic:spPr bwMode="auto">
                    <a:xfrm>
                      <a:off x="0" y="0"/>
                      <a:ext cx="5090249" cy="1546186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35C86" w14:textId="77777777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38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Кнопка "Отклонить"</w:t>
      </w:r>
    </w:p>
    <w:p w14:paraId="50E1763E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отклонении заявка получает статус “На доработке” после чего результат проверки отправляется Субъекту МСП посредством уведомления на портал </w:t>
      </w:r>
      <w:hyperlink r:id="rId49" w:history="1">
        <w:r w:rsidRPr="00D83EDE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Корпорации МСП</w:t>
        </w:r>
      </w:hyperlink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4820236" w14:textId="77777777" w:rsidR="00B92969" w:rsidRPr="00D83EDE" w:rsidRDefault="00B92969" w:rsidP="00D83EDE">
      <w:pPr>
        <w:keepNext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Пользователю в ЛК МСП приходит </w:t>
      </w:r>
      <w:hyperlink r:id="rId50">
        <w:r w:rsidRPr="00D83EDE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ru"/>
          </w:rPr>
          <w:t xml:space="preserve">уведомление </w:t>
        </w:r>
      </w:hyperlink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с комментарием.</w:t>
      </w:r>
    </w:p>
    <w:p w14:paraId="3A9BBBB7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0E6DB158" wp14:editId="0409FA85">
            <wp:extent cx="4455841" cy="898602"/>
            <wp:effectExtent l="38100" t="38100" r="40005" b="41275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51"/>
                    <a:srcRect r="3479" b="7990"/>
                    <a:stretch/>
                  </pic:blipFill>
                  <pic:spPr bwMode="auto">
                    <a:xfrm>
                      <a:off x="0" y="0"/>
                      <a:ext cx="4550206" cy="91763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D3D1E" w14:textId="3461BCE6" w:rsidR="00B92969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39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Уведомление о результате проверки</w:t>
      </w:r>
    </w:p>
    <w:p w14:paraId="24989022" w14:textId="0BDE3442" w:rsidR="008567A6" w:rsidRDefault="008567A6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66877B86" w14:textId="769AC2AE" w:rsidR="008567A6" w:rsidRDefault="008567A6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2A2B88D8" w14:textId="77777777" w:rsidR="008567A6" w:rsidRPr="00D83EDE" w:rsidRDefault="008567A6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"/>
        </w:rPr>
      </w:pPr>
    </w:p>
    <w:p w14:paraId="769E4F02" w14:textId="77777777" w:rsidR="00B92969" w:rsidRPr="001A6B85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A6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6.7.2 Функционал согласования</w:t>
      </w:r>
    </w:p>
    <w:p w14:paraId="3249F8E3" w14:textId="0F630ACE" w:rsidR="00B92969" w:rsidRPr="00D83EDE" w:rsidRDefault="00EF4D3D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с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огласова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ния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анке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ты необходимо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нажа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кнопку “При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нять</w:t>
      </w:r>
      <w:r w:rsidR="00B92969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</w:p>
    <w:p w14:paraId="5ADDEB5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7A0646" wp14:editId="034F862C">
            <wp:extent cx="3253532" cy="1713293"/>
            <wp:effectExtent l="38100" t="38100" r="42545" b="393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рый+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4" t="51444" r="21820" b="15352"/>
                    <a:stretch/>
                  </pic:blipFill>
                  <pic:spPr bwMode="auto">
                    <a:xfrm>
                      <a:off x="0" y="0"/>
                      <a:ext cx="3276003" cy="172512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B32E5" w14:textId="77777777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40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Расположение кнопки "Принять"</w:t>
      </w:r>
    </w:p>
    <w:p w14:paraId="72FC2214" w14:textId="3AB28D74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При согласовании внесённых данных в анкете заявка получает статус 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огласована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”, после чего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анкете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отображается подсказка “Не забудьте пересчитать скоринг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1D760C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B43D85" w14:textId="77777777" w:rsidR="00B92969" w:rsidRPr="00D83EDE" w:rsidRDefault="00B92969" w:rsidP="00D83EDE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DAF830" wp14:editId="07DC884B">
            <wp:extent cx="4034700" cy="681793"/>
            <wp:effectExtent l="38100" t="38100" r="29845" b="425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748"/>
                    <a:stretch/>
                  </pic:blipFill>
                  <pic:spPr bwMode="auto">
                    <a:xfrm>
                      <a:off x="0" y="0"/>
                      <a:ext cx="4261580" cy="72013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8F2A8" w14:textId="0404E30F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41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Подсказка после согласования</w:t>
      </w:r>
    </w:p>
    <w:p w14:paraId="4A87795C" w14:textId="4626CEC6" w:rsidR="002C5FE1" w:rsidRPr="00D83EDE" w:rsidRDefault="002C5FE1" w:rsidP="00C05BDE">
      <w:pPr>
        <w:spacing w:after="20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Данные из заявки дублируются в анкету, где их тоже можно проверить</w:t>
      </w:r>
      <w:r w:rsidR="00D83ED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23A7A6" w14:textId="394825D5" w:rsidR="002C5FE1" w:rsidRPr="00D83EDE" w:rsidRDefault="00F96CED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E035FF" wp14:editId="2A01E1A9">
            <wp:extent cx="3431991" cy="3039449"/>
            <wp:effectExtent l="38100" t="38100" r="35560" b="46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31991" cy="303944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38EA87" w14:textId="1502F018" w:rsidR="00D83EDE" w:rsidRPr="00D83EDE" w:rsidRDefault="00D83EDE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Рисунок 42. Данные в анкете</w:t>
      </w:r>
    </w:p>
    <w:p w14:paraId="7694E7B5" w14:textId="142C79BA" w:rsidR="00D83EDE" w:rsidRPr="005C51AC" w:rsidRDefault="00B92969" w:rsidP="001A6B85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6.8 Функционал перерасчёта </w:t>
      </w:r>
      <w:proofErr w:type="spellStart"/>
      <w:r w:rsidR="000911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скорингового</w:t>
      </w:r>
      <w:proofErr w:type="spellEnd"/>
      <w:r w:rsidR="000911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балла</w:t>
      </w:r>
    </w:p>
    <w:p w14:paraId="2CDCB318" w14:textId="20925910" w:rsidR="00B92969" w:rsidRPr="005C51AC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того как в анкете были сохранены изменения, сотруднику ОИП необходимо </w:t>
      </w:r>
      <w:r w:rsidR="00DC1E6F">
        <w:rPr>
          <w:rFonts w:ascii="Times New Roman" w:hAnsi="Times New Roman" w:cs="Times New Roman"/>
          <w:color w:val="000000" w:themeColor="text1"/>
          <w:sz w:val="24"/>
          <w:szCs w:val="24"/>
        </w:rPr>
        <w:t>пересчитать скоринг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>, нажав на кнопку.</w:t>
      </w:r>
    </w:p>
    <w:p w14:paraId="16D91BBD" w14:textId="21AF58C5" w:rsidR="00B92969" w:rsidRPr="00D83EDE" w:rsidRDefault="00DC1E6F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ED4FFC" wp14:editId="609008E2">
            <wp:extent cx="5940425" cy="2124075"/>
            <wp:effectExtent l="38100" t="38100" r="41275" b="476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0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09D12B" w14:textId="5857B9F6" w:rsidR="00B92969" w:rsidRPr="00D83EDE" w:rsidRDefault="00B92969" w:rsidP="00D83EDE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separate"/>
      </w:r>
      <w:r w:rsidRPr="00D83EDE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4</w:t>
      </w:r>
      <w:r w:rsidR="001A6B85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3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Кнопка "</w:t>
      </w:r>
      <w:r w:rsidR="00DC1E6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Рассчитать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скоринг"</w:t>
      </w:r>
    </w:p>
    <w:p w14:paraId="27264BF3" w14:textId="77777777" w:rsidR="002F7091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 пересчитает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скоринговый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 компании и перев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>одит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её в стадию “Скоринг”, также заявке будет присвоен статус “Рассчитан скоринг” после чего результат проверки отправляется Субъекту МСП посредством уведомления на портал </w:t>
      </w:r>
      <w:hyperlink r:id="rId56" w:history="1">
        <w:r w:rsidRPr="00D83EDE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Корпорации МСП</w:t>
        </w:r>
      </w:hyperlink>
      <w:proofErr w:type="gram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A6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709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2F7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170D026" w14:textId="59D6F949" w:rsidR="00B92969" w:rsidRPr="002F7091" w:rsidRDefault="002F7091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если заявка поступила от компании находящееся на стадии 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Скоринг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то после согласования изменений её стадия остаётся той же</w:t>
      </w:r>
      <w:r w:rsidRPr="002F709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EE2289" w14:textId="77777777" w:rsidR="00B92969" w:rsidRPr="00D83EDE" w:rsidRDefault="00B92969" w:rsidP="003276AF">
      <w:pPr>
        <w:keepNext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0FB2133" wp14:editId="19B7F2C9">
            <wp:extent cx="2966236" cy="1656715"/>
            <wp:effectExtent l="38100" t="38100" r="43815" b="323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Аргамак(8)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576" cy="174124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3B433780" w14:textId="562DDB1E" w:rsidR="00B92969" w:rsidRPr="008567A6" w:rsidRDefault="00B92969" w:rsidP="008567A6">
      <w:pPr>
        <w:spacing w:after="20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Рисунок </w:t>
      </w:r>
      <w:r w:rsidR="001A6B8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44</w:t>
      </w:r>
      <w:r w:rsidRPr="00D83E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Уведомление</w:t>
      </w:r>
    </w:p>
    <w:p w14:paraId="1254B526" w14:textId="77777777" w:rsidR="008567A6" w:rsidRDefault="001D760C" w:rsidP="008567A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461040" wp14:editId="4FEBFDBE">
            <wp:extent cx="4632485" cy="78058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031" cy="86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50E6" w14:textId="58A63212" w:rsidR="00192562" w:rsidRDefault="001D760C" w:rsidP="00DC1E6F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Рисунок </w:t>
      </w:r>
      <w:r w:rsidR="001A6B8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45</w:t>
      </w:r>
      <w:r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3B1C58" w:rsidRPr="00D83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Отображение статуса в ЛК РОИВ</w:t>
      </w:r>
    </w:p>
    <w:p w14:paraId="7E6E6D48" w14:textId="66633089" w:rsidR="001D760C" w:rsidRPr="00DC1E6F" w:rsidRDefault="00AA4146" w:rsidP="008567A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Примечание</w:t>
      </w:r>
      <w:r w:rsidR="00192562" w:rsidRPr="00DC1E6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1D72EADB" w14:textId="1E1EEB8A" w:rsidR="00192562" w:rsidRDefault="00192562" w:rsidP="00AA2AC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При получении заявки </w:t>
      </w:r>
      <w:r w:rsidR="00AA4146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от компании,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находящиеся на стадии “Пре</w:t>
      </w:r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д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варительный </w:t>
      </w:r>
      <w:proofErr w:type="spellStart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прескоринг</w:t>
      </w:r>
      <w:proofErr w:type="spellEnd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”</w:t>
      </w:r>
      <w:r w:rsidR="00AE190D">
        <w:rPr>
          <w:rFonts w:ascii="Times New Roman" w:hAnsi="Times New Roman" w:cs="Times New Roman"/>
          <w:color w:val="000000" w:themeColor="text1"/>
          <w:sz w:val="28"/>
          <w:szCs w:val="24"/>
        </w:rPr>
        <w:t>, необходимо сперва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пересчитать </w:t>
      </w:r>
      <w:proofErr w:type="spellStart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прескоринг</w:t>
      </w:r>
      <w:proofErr w:type="spellEnd"/>
      <w:r w:rsid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(тем самым переведя компанию в стадию “</w:t>
      </w:r>
      <w:proofErr w:type="spellStart"/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Прескоринг</w:t>
      </w:r>
      <w:proofErr w:type="spellEnd"/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”</w:t>
      </w:r>
      <w:r w:rsidR="00AA2ACE">
        <w:rPr>
          <w:rFonts w:ascii="Times New Roman" w:hAnsi="Times New Roman" w:cs="Times New Roman"/>
          <w:color w:val="000000" w:themeColor="text1"/>
          <w:sz w:val="28"/>
          <w:szCs w:val="24"/>
        </w:rPr>
        <w:t>, пункт 6.5</w:t>
      </w:r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), после чего согласовать изменённые данные в анкете и пересчитать </w:t>
      </w:r>
      <w:proofErr w:type="spellStart"/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скоринговый</w:t>
      </w:r>
      <w:proofErr w:type="spellEnd"/>
      <w:r w:rsidR="00AE190D"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балл (Что в итоге переведёт компанию в конечную стадию – “Скоринг”)</w:t>
      </w:r>
    </w:p>
    <w:p w14:paraId="1C9C5256" w14:textId="3F7B7473" w:rsidR="00AE190D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При получении заявки </w:t>
      </w:r>
      <w:r w:rsidR="00AA4146">
        <w:rPr>
          <w:rFonts w:ascii="Times New Roman" w:hAnsi="Times New Roman" w:cs="Times New Roman"/>
          <w:color w:val="000000" w:themeColor="text1"/>
          <w:sz w:val="28"/>
          <w:szCs w:val="24"/>
        </w:rPr>
        <w:t>от компании,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находящиеся на стадии “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4"/>
        </w:rPr>
        <w:t>П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рескоринг</w:t>
      </w:r>
      <w:proofErr w:type="spellEnd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”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, необходимо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согласовать изменённые данные в анкете и пересчитать </w:t>
      </w:r>
      <w:proofErr w:type="spellStart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скоринговый</w:t>
      </w:r>
      <w:proofErr w:type="spellEnd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балл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(Что переведёт компанию в стадию – “Скоринг”)</w:t>
      </w:r>
    </w:p>
    <w:p w14:paraId="4B88F0A0" w14:textId="3A2B8044" w:rsidR="00AE190D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При получении заявки </w:t>
      </w:r>
      <w:r w:rsidR="00AA4146">
        <w:rPr>
          <w:rFonts w:ascii="Times New Roman" w:hAnsi="Times New Roman" w:cs="Times New Roman"/>
          <w:color w:val="000000" w:themeColor="text1"/>
          <w:sz w:val="28"/>
          <w:szCs w:val="24"/>
        </w:rPr>
        <w:t>от компании,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находящиеся на стадии “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С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коринг”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, необходимо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согласовать изменённые данные в анкете и пересчитать </w:t>
      </w:r>
      <w:proofErr w:type="spellStart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скоринговый</w:t>
      </w:r>
      <w:proofErr w:type="spellEnd"/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балл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Стадия скоринга после согласования заявки не изменяется</w:t>
      </w:r>
      <w:r w:rsidRPr="00AE190D">
        <w:rPr>
          <w:rFonts w:ascii="Times New Roman" w:hAnsi="Times New Roman" w:cs="Times New Roman"/>
          <w:color w:val="000000" w:themeColor="text1"/>
          <w:sz w:val="28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14:paraId="4B16C667" w14:textId="77777777" w:rsidR="00AE190D" w:rsidRPr="00AE190D" w:rsidRDefault="00AE190D" w:rsidP="00AE190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sectPr w:rsidR="00AE190D" w:rsidRPr="00AE190D" w:rsidSect="0085189B">
      <w:headerReference w:type="default" r:id="rId5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DE1E7" w14:textId="77777777" w:rsidR="0085189B" w:rsidRDefault="0085189B" w:rsidP="0085189B">
      <w:pPr>
        <w:spacing w:after="0" w:line="240" w:lineRule="auto"/>
      </w:pPr>
      <w:r>
        <w:separator/>
      </w:r>
    </w:p>
  </w:endnote>
  <w:endnote w:type="continuationSeparator" w:id="0">
    <w:p w14:paraId="35BB0E65" w14:textId="77777777" w:rsidR="0085189B" w:rsidRDefault="0085189B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0A7E0D" w14:textId="77777777" w:rsidR="0085189B" w:rsidRDefault="0085189B" w:rsidP="0085189B">
      <w:pPr>
        <w:spacing w:after="0" w:line="240" w:lineRule="auto"/>
      </w:pPr>
      <w:r>
        <w:separator/>
      </w:r>
    </w:p>
  </w:footnote>
  <w:footnote w:type="continuationSeparator" w:id="0">
    <w:p w14:paraId="264FF5E8" w14:textId="77777777" w:rsidR="0085189B" w:rsidRDefault="0085189B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1045252"/>
      <w:docPartObj>
        <w:docPartGallery w:val="Page Numbers (Top of Page)"/>
        <w:docPartUnique/>
      </w:docPartObj>
    </w:sdtPr>
    <w:sdtContent>
      <w:p w14:paraId="7DAB0CD3" w14:textId="7ED4AE56"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14:paraId="7EA3EEE3" w14:textId="77777777"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4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5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69"/>
    <w:rsid w:val="000911E6"/>
    <w:rsid w:val="00161940"/>
    <w:rsid w:val="0016636E"/>
    <w:rsid w:val="00192562"/>
    <w:rsid w:val="001A6B85"/>
    <w:rsid w:val="001D760C"/>
    <w:rsid w:val="0023710B"/>
    <w:rsid w:val="002C5FE1"/>
    <w:rsid w:val="002F7091"/>
    <w:rsid w:val="003276AF"/>
    <w:rsid w:val="003B1C58"/>
    <w:rsid w:val="003C3EDA"/>
    <w:rsid w:val="003C4CE9"/>
    <w:rsid w:val="004B3975"/>
    <w:rsid w:val="005C51AC"/>
    <w:rsid w:val="00661B61"/>
    <w:rsid w:val="00756A78"/>
    <w:rsid w:val="0085189B"/>
    <w:rsid w:val="008567A6"/>
    <w:rsid w:val="008D0398"/>
    <w:rsid w:val="00920359"/>
    <w:rsid w:val="009C176B"/>
    <w:rsid w:val="00AA2ACE"/>
    <w:rsid w:val="00AA4146"/>
    <w:rsid w:val="00AC63D0"/>
    <w:rsid w:val="00AD1878"/>
    <w:rsid w:val="00AE190D"/>
    <w:rsid w:val="00AF0B34"/>
    <w:rsid w:val="00B92969"/>
    <w:rsid w:val="00BA56C7"/>
    <w:rsid w:val="00C05BDE"/>
    <w:rsid w:val="00D83EDE"/>
    <w:rsid w:val="00DC1E6F"/>
    <w:rsid w:val="00DC2874"/>
    <w:rsid w:val="00E90E61"/>
    <w:rsid w:val="00EF22BA"/>
    <w:rsid w:val="00EF4D3D"/>
    <w:rsid w:val="00F6631C"/>
    <w:rsid w:val="00F95B7D"/>
    <w:rsid w:val="00F9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D2DA"/>
  <w15:chartTrackingRefBased/>
  <w15:docId w15:val="{6911C0F2-B341-3446-812A-4B6D79D5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test.smbn.ru/profile/orders/" TargetMode="External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s://test.smbn.ru/" TargetMode="External"/><Relationship Id="rId8" Type="http://schemas.openxmlformats.org/officeDocument/2006/relationships/hyperlink" Target="https://test.smbn.ru/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ktest.smbn.ru/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test.smbn.ru/" TargetMode="External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71B3C-1D78-40C7-A606-D71EBF3A0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 Гумерова</dc:creator>
  <cp:keywords/>
  <dc:description/>
  <cp:lastModifiedBy>Березной Алексей Вадимович</cp:lastModifiedBy>
  <cp:revision>5</cp:revision>
  <dcterms:created xsi:type="dcterms:W3CDTF">2022-03-14T13:20:00Z</dcterms:created>
  <dcterms:modified xsi:type="dcterms:W3CDTF">2022-03-21T12:46:00Z</dcterms:modified>
</cp:coreProperties>
</file>